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B3" w:rsidRDefault="006A6DB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6DB3" w:rsidRDefault="006A6DB3">
      <w:pPr>
        <w:pStyle w:val="ConsPlusNormal"/>
      </w:pPr>
    </w:p>
    <w:p w:rsidR="006A6DB3" w:rsidRDefault="006A6DB3">
      <w:pPr>
        <w:pStyle w:val="ConsPlusTitle"/>
        <w:jc w:val="center"/>
      </w:pPr>
      <w:r>
        <w:t>ПРАВИТЕЛЬСТВО АМУРСКОЙ ОБЛАСТИ</w:t>
      </w:r>
    </w:p>
    <w:p w:rsidR="006A6DB3" w:rsidRDefault="006A6DB3">
      <w:pPr>
        <w:pStyle w:val="ConsPlusTitle"/>
        <w:jc w:val="center"/>
      </w:pPr>
    </w:p>
    <w:p w:rsidR="006A6DB3" w:rsidRDefault="006A6DB3">
      <w:pPr>
        <w:pStyle w:val="ConsPlusTitle"/>
        <w:jc w:val="center"/>
      </w:pPr>
      <w:r>
        <w:t>ПОСТАНОВЛЕНИЕ</w:t>
      </w:r>
    </w:p>
    <w:p w:rsidR="006A6DB3" w:rsidRDefault="006A6DB3">
      <w:pPr>
        <w:pStyle w:val="ConsPlusTitle"/>
        <w:jc w:val="center"/>
      </w:pPr>
      <w:r>
        <w:t>от 9 августа 2013 г. N 349</w:t>
      </w:r>
    </w:p>
    <w:p w:rsidR="006A6DB3" w:rsidRDefault="006A6DB3">
      <w:pPr>
        <w:pStyle w:val="ConsPlusTitle"/>
        <w:jc w:val="center"/>
      </w:pPr>
    </w:p>
    <w:p w:rsidR="006A6DB3" w:rsidRDefault="006A6DB3">
      <w:pPr>
        <w:pStyle w:val="ConsPlusTitle"/>
        <w:jc w:val="center"/>
      </w:pPr>
      <w:r>
        <w:t>О СОЗДАНИИ НЕКОММЕРЧЕСКОЙ ОРГАНИЗАЦИИ "ФОНД КАПИТАЛЬНОГО</w:t>
      </w:r>
    </w:p>
    <w:p w:rsidR="006A6DB3" w:rsidRDefault="006A6DB3">
      <w:pPr>
        <w:pStyle w:val="ConsPlusTitle"/>
        <w:jc w:val="center"/>
      </w:pPr>
      <w:r>
        <w:t>РЕМОНТА МНОГОКВАРТИРНЫХ ДОМОВ АМУРСКОЙ ОБЛАСТИ"</w:t>
      </w:r>
    </w:p>
    <w:p w:rsidR="006A6DB3" w:rsidRDefault="006A6DB3">
      <w:pPr>
        <w:pStyle w:val="ConsPlusNormal"/>
        <w:jc w:val="center"/>
      </w:pPr>
      <w:r>
        <w:t>Список изменяющих документов</w:t>
      </w:r>
    </w:p>
    <w:p w:rsidR="006A6DB3" w:rsidRDefault="006A6DB3">
      <w:pPr>
        <w:pStyle w:val="ConsPlusNormal"/>
        <w:jc w:val="center"/>
      </w:pPr>
      <w:r>
        <w:t>(в ред. постановления Правительства Амурской области</w:t>
      </w:r>
    </w:p>
    <w:p w:rsidR="006A6DB3" w:rsidRDefault="006A6DB3">
      <w:pPr>
        <w:pStyle w:val="ConsPlusNormal"/>
        <w:jc w:val="center"/>
      </w:pPr>
      <w:r>
        <w:t xml:space="preserve">от 14.02.2014 </w:t>
      </w:r>
      <w:hyperlink r:id="rId5" w:history="1">
        <w:r>
          <w:rPr>
            <w:color w:val="0000FF"/>
          </w:rPr>
          <w:t>N 69</w:t>
        </w:r>
      </w:hyperlink>
      <w:r>
        <w:t>)</w:t>
      </w:r>
    </w:p>
    <w:p w:rsidR="006A6DB3" w:rsidRDefault="006A6DB3">
      <w:pPr>
        <w:pStyle w:val="ConsPlusNormal"/>
        <w:jc w:val="center"/>
      </w:pPr>
    </w:p>
    <w:p w:rsidR="006A6DB3" w:rsidRDefault="006A6DB3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статьей 178</w:t>
        </w:r>
      </w:hyperlink>
      <w:r>
        <w:t xml:space="preserve"> Жилищного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организациях", </w:t>
      </w:r>
      <w:hyperlink r:id="rId9" w:history="1">
        <w:r>
          <w:rPr>
            <w:color w:val="0000FF"/>
          </w:rPr>
          <w:t>Законом</w:t>
        </w:r>
      </w:hyperlink>
      <w:r>
        <w:t xml:space="preserve"> Амурской области от 26 апреля 2013 г. N 182-ОЗ "Об управлении и распоряжении собственностью Амурской области",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Амурской области от 8 июля 2013 г. N 200-ОЗ "Об организации проведения капитального ремонта общего имущества в многоквартирных домах в Амурской области" Правительство Амурской области постановляет:</w:t>
      </w:r>
    </w:p>
    <w:p w:rsidR="006A6DB3" w:rsidRDefault="006A6DB3">
      <w:pPr>
        <w:pStyle w:val="ConsPlusNormal"/>
        <w:ind w:firstLine="540"/>
        <w:jc w:val="both"/>
      </w:pPr>
      <w:r>
        <w:t>1. Создать некоммерческую организацию "Фонд капитального ремонта многоквартирных домов Амурской области" в организационно-правовой форме фонда (далее - Фонд), определив основной целью деятельности Фонда создание безопасных и благоприятных условий проживания граждан посредством обеспечения организации и своевременного проведения капитального ремонта общего имущества в многоквартирных домах на территории Амурской области, а также реализацию иных мероприятий в сфере жилищно-коммунального хозяйства Амурской области.</w:t>
      </w:r>
    </w:p>
    <w:p w:rsidR="006A6DB3" w:rsidRDefault="006A6DB3">
      <w:pPr>
        <w:pStyle w:val="ConsPlusNormal"/>
        <w:ind w:firstLine="540"/>
        <w:jc w:val="both"/>
      </w:pPr>
      <w:r>
        <w:t>2. Учредителем Фонда является Амурская область.</w:t>
      </w:r>
    </w:p>
    <w:p w:rsidR="006A6DB3" w:rsidRDefault="006A6DB3">
      <w:pPr>
        <w:pStyle w:val="ConsPlusNormal"/>
        <w:ind w:firstLine="540"/>
        <w:jc w:val="both"/>
      </w:pPr>
      <w:r>
        <w:t xml:space="preserve">3. Установить, что Фонд является региональным оператором в соответствии с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2" w:history="1">
        <w:r>
          <w:rPr>
            <w:color w:val="0000FF"/>
          </w:rPr>
          <w:t>Законом</w:t>
        </w:r>
      </w:hyperlink>
      <w:r>
        <w:t xml:space="preserve"> Амурской области от 8 июля 2013 г. N 200-ОЗ "Об организации проведения капитального ремонта общего имущества в многоквартирных домах в Амурской области".</w:t>
      </w:r>
    </w:p>
    <w:p w:rsidR="006A6DB3" w:rsidRDefault="006A6DB3">
      <w:pPr>
        <w:pStyle w:val="ConsPlusNormal"/>
        <w:ind w:firstLine="540"/>
        <w:jc w:val="both"/>
      </w:pPr>
      <w:r>
        <w:t xml:space="preserve">4. В качестве имущественного взноса Амурской области передать Фонду нежилое помещение общей площадью 194,9 квадратных метра в </w:t>
      </w:r>
      <w:proofErr w:type="spellStart"/>
      <w:r>
        <w:t>офисно</w:t>
      </w:r>
      <w:proofErr w:type="spellEnd"/>
      <w:r>
        <w:t>-торговом здании, расположенном по адресу: г. Благовещенск, ул. Амурская, 85.</w:t>
      </w:r>
    </w:p>
    <w:p w:rsidR="006A6DB3" w:rsidRDefault="006A6DB3">
      <w:pPr>
        <w:pStyle w:val="ConsPlusNormal"/>
        <w:jc w:val="both"/>
      </w:pPr>
      <w:r>
        <w:t xml:space="preserve">(п. 4 в ред. постановления Правительства Амурской области от 14.02.2014 </w:t>
      </w:r>
      <w:hyperlink r:id="rId13" w:history="1">
        <w:r>
          <w:rPr>
            <w:color w:val="0000FF"/>
          </w:rPr>
          <w:t>N 69</w:t>
        </w:r>
      </w:hyperlink>
      <w:r>
        <w:t>)</w:t>
      </w:r>
    </w:p>
    <w:p w:rsidR="006A6DB3" w:rsidRDefault="006A6DB3">
      <w:pPr>
        <w:pStyle w:val="ConsPlusNormal"/>
        <w:ind w:firstLine="540"/>
        <w:jc w:val="both"/>
      </w:pPr>
      <w:r>
        <w:t>5. Министерству жилищно-коммунального хозяйства Амурской области (</w:t>
      </w:r>
      <w:proofErr w:type="spellStart"/>
      <w:r>
        <w:t>А.А.Козлов</w:t>
      </w:r>
      <w:proofErr w:type="spellEnd"/>
      <w:r>
        <w:t>):</w:t>
      </w:r>
    </w:p>
    <w:p w:rsidR="006A6DB3" w:rsidRDefault="006A6DB3">
      <w:pPr>
        <w:pStyle w:val="ConsPlusNormal"/>
        <w:ind w:firstLine="540"/>
        <w:jc w:val="both"/>
      </w:pPr>
      <w:r>
        <w:t>выступить от имени Амурской области учредителем Фонда;</w:t>
      </w:r>
    </w:p>
    <w:p w:rsidR="006A6DB3" w:rsidRDefault="006A6DB3">
      <w:pPr>
        <w:pStyle w:val="ConsPlusNormal"/>
        <w:ind w:firstLine="540"/>
        <w:jc w:val="both"/>
      </w:pPr>
      <w:r>
        <w:t>разработать и утвердить устав Фонда;</w:t>
      </w:r>
    </w:p>
    <w:p w:rsidR="006A6DB3" w:rsidRDefault="006A6DB3">
      <w:pPr>
        <w:pStyle w:val="ConsPlusNormal"/>
        <w:ind w:firstLine="540"/>
        <w:jc w:val="both"/>
      </w:pPr>
      <w:r>
        <w:t>осуществить регистрацию Фонда в качестве юридического лица.</w:t>
      </w:r>
    </w:p>
    <w:p w:rsidR="006A6DB3" w:rsidRDefault="006A6DB3">
      <w:pPr>
        <w:pStyle w:val="ConsPlusNormal"/>
        <w:ind w:firstLine="540"/>
        <w:jc w:val="both"/>
      </w:pPr>
      <w:r>
        <w:t xml:space="preserve">6. Контроль за исполнением настоящего постановления возложить на заместителя председателя Правительства области </w:t>
      </w:r>
      <w:proofErr w:type="spellStart"/>
      <w:r>
        <w:t>А.М.Житкова</w:t>
      </w:r>
      <w:proofErr w:type="spellEnd"/>
      <w:r>
        <w:t>.</w:t>
      </w:r>
    </w:p>
    <w:p w:rsidR="006A6DB3" w:rsidRDefault="006A6DB3">
      <w:pPr>
        <w:pStyle w:val="ConsPlusNormal"/>
        <w:ind w:firstLine="540"/>
        <w:jc w:val="both"/>
      </w:pPr>
    </w:p>
    <w:p w:rsidR="006A6DB3" w:rsidRDefault="006A6DB3">
      <w:pPr>
        <w:pStyle w:val="ConsPlusNormal"/>
        <w:jc w:val="right"/>
      </w:pPr>
      <w:r>
        <w:t>Губернатор</w:t>
      </w:r>
    </w:p>
    <w:p w:rsidR="006A6DB3" w:rsidRDefault="006A6DB3">
      <w:pPr>
        <w:pStyle w:val="ConsPlusNormal"/>
        <w:jc w:val="right"/>
      </w:pPr>
      <w:r>
        <w:t>Амурской области</w:t>
      </w:r>
    </w:p>
    <w:p w:rsidR="007918C5" w:rsidRPr="006A6DB3" w:rsidRDefault="006A6DB3" w:rsidP="006A6DB3">
      <w:pPr>
        <w:pStyle w:val="ConsPlusNormal"/>
        <w:jc w:val="right"/>
      </w:pPr>
      <w:r>
        <w:t>О.Н.КОЖЕМЯКО</w:t>
      </w:r>
      <w:bookmarkStart w:id="0" w:name="_GoBack"/>
      <w:bookmarkEnd w:id="0"/>
    </w:p>
    <w:sectPr w:rsidR="007918C5" w:rsidRPr="006A6DB3" w:rsidSect="00A34F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B3"/>
    <w:rsid w:val="000D6044"/>
    <w:rsid w:val="005F125B"/>
    <w:rsid w:val="00656540"/>
    <w:rsid w:val="006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FF3F"/>
  <w15:chartTrackingRefBased/>
  <w15:docId w15:val="{68EB926A-FAF0-4748-8F46-49AF2D4C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6A6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rsid w:val="006A6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0C23E4EB1F70EFC2D2DF0188003A73A2F2162DA5540086EB864F4F3x57EB" TargetMode="External"/><Relationship Id="rId13" Type="http://schemas.openxmlformats.org/officeDocument/2006/relationships/hyperlink" Target="consultantplus://offline/ref=F5F0C23E4EB1F70EFC2D33FD0EEC5DA23B20776ADE544F5F30E73FA9A457039A5F2665AAEE6F5443BF93E3xB7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F0C23E4EB1F70EFC2D2DF0188003A73A2F2D60DE5540086EB864F4F35E09CD18693CEAA8x676B" TargetMode="External"/><Relationship Id="rId12" Type="http://schemas.openxmlformats.org/officeDocument/2006/relationships/hyperlink" Target="consultantplus://offline/ref=F5F0C23E4EB1F70EFC2D33FD0EEC5DA23B20776ADE5E4D5E34E73FA9A457039A5F2665AAEE6F5443BF93E2xB7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0C23E4EB1F70EFC2D2DF0188003A73A2F2162DB5C40086EB864F4F3x57EB" TargetMode="External"/><Relationship Id="rId11" Type="http://schemas.openxmlformats.org/officeDocument/2006/relationships/hyperlink" Target="consultantplus://offline/ref=F5F0C23E4EB1F70EFC2D2DF0188003A73A2F2D60DE5540086EB864F4F35E09CD18693CEAA8x670B" TargetMode="External"/><Relationship Id="rId5" Type="http://schemas.openxmlformats.org/officeDocument/2006/relationships/hyperlink" Target="consultantplus://offline/ref=F5F0C23E4EB1F70EFC2D33FD0EEC5DA23B20776ADE544F5F30E73FA9A457039A5F2665AAEE6F5443BF93E3xB7A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F0C23E4EB1F70EFC2D33FD0EEC5DA23B20776ADE5E4D5E34E73FA9A457039A5F2665AAEE6F5443BF93E2xB78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F0C23E4EB1F70EFC2D33FD0EEC5DA23B20776ADE5D4F5633E73FA9A457039Ax57F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Александр Андреевич</dc:creator>
  <cp:keywords/>
  <dc:description/>
  <cp:lastModifiedBy>Федорченко Александр Андреевич</cp:lastModifiedBy>
  <cp:revision>1</cp:revision>
  <dcterms:created xsi:type="dcterms:W3CDTF">2016-03-30T01:59:00Z</dcterms:created>
  <dcterms:modified xsi:type="dcterms:W3CDTF">2016-03-30T02:00:00Z</dcterms:modified>
</cp:coreProperties>
</file>