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0"/>
        <w:gridCol w:w="10704"/>
        <w:gridCol w:w="1500"/>
        <w:gridCol w:w="1500"/>
      </w:tblGrid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D7A" w:rsidRDefault="00247EE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Капитальный ремонт крыши многоквартирного жилого дома, расположенного по адресу: </w:t>
            </w:r>
            <w:r w:rsidR="00DB2440">
              <w:rPr>
                <w:rFonts w:ascii="Verdana" w:hAnsi="Verdana" w:cs="Verdana"/>
                <w:sz w:val="16"/>
                <w:szCs w:val="16"/>
              </w:rPr>
              <w:t>г. Благовещенск</w:t>
            </w:r>
            <w:r>
              <w:rPr>
                <w:rFonts w:ascii="Verdana" w:hAnsi="Verdana" w:cs="Verdana"/>
                <w:sz w:val="16"/>
                <w:szCs w:val="16"/>
              </w:rPr>
              <w:t>, ул.Шимановского, дом 61/1</w:t>
            </w:r>
          </w:p>
        </w:tc>
      </w:tr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>
        <w:trPr>
          <w:cantSplit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Капитальный ремонт крыши многоквартирного жилого дома, расположенного по адресу: </w:t>
            </w:r>
            <w:r w:rsidR="00DB2440">
              <w:rPr>
                <w:rFonts w:ascii="Verdana" w:hAnsi="Verdana" w:cs="Verdana"/>
                <w:sz w:val="16"/>
                <w:szCs w:val="16"/>
              </w:rPr>
              <w:t>г. Благовещенск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, ул.Шимановского, дом 61/1</w:t>
            </w:r>
          </w:p>
        </w:tc>
      </w:tr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02-01-01</w:t>
            </w:r>
          </w:p>
        </w:tc>
      </w:tr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Капитальный ремонт крыши</w:t>
            </w:r>
          </w:p>
        </w:tc>
      </w:tr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К2 - коэффициент пересчета основной заработной платы;</w:t>
            </w:r>
          </w:p>
        </w:tc>
      </w:tr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К3 - коэффициент пересчета эксплуатации строительных машин;</w:t>
            </w:r>
          </w:p>
        </w:tc>
      </w:tr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К4 - в т.ч. оплата механизаторов;</w:t>
            </w:r>
          </w:p>
        </w:tc>
      </w:tr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К5 - коэффициент пересчета стоимости материалов.</w:t>
            </w:r>
          </w:p>
        </w:tc>
      </w:tr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К6 - коэффициент пересчета стоимости оборудования.</w:t>
            </w:r>
          </w:p>
        </w:tc>
      </w:tr>
      <w:tr w:rsidR="00E47D7A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4 889.099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47D7A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Hормативная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5.178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тыс.чел.ч</w:t>
            </w:r>
          </w:p>
        </w:tc>
      </w:tr>
      <w:tr w:rsidR="00E47D7A">
        <w:trPr>
          <w:cantSplit/>
        </w:trPr>
        <w:tc>
          <w:tcPr>
            <w:tcW w:w="12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890.451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E47D7A">
        <w:trPr>
          <w:cantSplit/>
        </w:trPr>
        <w:tc>
          <w:tcPr>
            <w:tcW w:w="15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Составлена в текущих ценах на 01.2016 г. по НБ: "ТСНБ-2001 Амурской области (эталон) с доп. и изм. 1".</w:t>
            </w:r>
          </w:p>
        </w:tc>
      </w:tr>
    </w:tbl>
    <w:p w:rsidR="00E47D7A" w:rsidRDefault="00E47D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878"/>
        <w:gridCol w:w="1077"/>
        <w:gridCol w:w="1077"/>
        <w:gridCol w:w="1417"/>
        <w:gridCol w:w="1417"/>
        <w:gridCol w:w="1417"/>
        <w:gridCol w:w="1417"/>
        <w:gridCol w:w="1247"/>
        <w:gridCol w:w="1247"/>
      </w:tblGrid>
      <w:tr w:rsidR="00E47D7A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Шифр и № позиции норматива,  </w:t>
            </w:r>
          </w:p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 работ и затрат,  </w:t>
            </w:r>
          </w:p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Количе-ство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Стоим. ед., руб.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стоимость, руб.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Затр. труда рабочих, не зан. обсл. машин, чел-ч</w:t>
            </w:r>
          </w:p>
        </w:tc>
      </w:tr>
      <w:tr w:rsidR="00E47D7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экс. маш.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обслуж. машины</w:t>
            </w:r>
          </w:p>
        </w:tc>
      </w:tr>
      <w:tr w:rsidR="00E47D7A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оплата труда осн. раб.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 т.ч. опл. труда мех.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</w:tr>
    </w:tbl>
    <w:p w:rsidR="00E47D7A" w:rsidRDefault="00E47D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1578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30"/>
        <w:gridCol w:w="3470"/>
        <w:gridCol w:w="1408"/>
        <w:gridCol w:w="1077"/>
        <w:gridCol w:w="1077"/>
        <w:gridCol w:w="1417"/>
        <w:gridCol w:w="1417"/>
        <w:gridCol w:w="1417"/>
        <w:gridCol w:w="1417"/>
        <w:gridCol w:w="1247"/>
        <w:gridCol w:w="1247"/>
        <w:gridCol w:w="80"/>
      </w:tblGrid>
      <w:tr w:rsidR="00E47D7A" w:rsidTr="00247EE2">
        <w:trPr>
          <w:gridAfter w:val="1"/>
          <w:wAfter w:w="80" w:type="dxa"/>
          <w:cantSplit/>
          <w:tblHeader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ДЕМОНТАЖНЫЕ РАБОТЫ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Е34-02-064-01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Установка стоек телефонных однопарных, 1 стойка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2.219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13.314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0.7, Н48= 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1; К4 = 17.04; К5 = 12.43;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Е12-01-012-01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Ограждение кровель перилами, 100 м ограждения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9.605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57.39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0.418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6.96; К4 = 17.04; К5 = 4.14;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Е10-01-002-01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Установка стропильной системы, 1 м3 древесины в конструкции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3 324.42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257.22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2 454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19.272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15.418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3 067.20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7.53; К4 = 17.04; К5 = 4.09;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Е26-01-053-01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Покрытие изоляции плоских (криволинейных) поверхностей листовым металлом с заготовкой покрытия(вентшахты),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21 308.76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1 904.84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27 275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142.899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19 403.93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3.66; К4 = 17.04; К5 = 4.24;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Е12-01-013-05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Утепление покрытий плитами из легких (ячеистых) бетонов или фибролита насухо, 100 м2 утепляемого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6 114.32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1 687.19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3 669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16.272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4 427.13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378.02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0.917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7.42; К4 = 17.04; К5 = 3.79;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Е46-04-008-04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покрытий кровель из волнистых и полуволнистых асбестоцементных листов, 100 м2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2 461.38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85.32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20 429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131.97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2 376.06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2.7;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Е12-01-023-01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Устройство кровли из металлочерепицы по готовым прогонам простая кровля (профлист), 100 м2 кровли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5 812.38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717.56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15 810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30.824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83.841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5 094.82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156.36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1.719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7.3; К4 = 17.04; К5 = 2.07;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Е58-1-1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элементов конструкций крыш обрешетки из брусков с прозорами, 100 м2 кровли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2 582.19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275.31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28 456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25 422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3 034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167.063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2 306.88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113.83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5.069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6.84;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Е58-2-1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слуховых окон прямоугольных двускатных, 100 окон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51 976.41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41.73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341.3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13.652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51 934.68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2.91;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Е20-02-010-08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Установка зонтов над шахтами из листовой стали прямоугольного сечения периметром 4000 мм (периметром 10000мм),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674.15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55.26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8 090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17.52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618.89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*2.5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0.4, Н4= 0.4, Н5= 0.4, Н48= 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6.69; К4 = 17.04; К5 = 6.3;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Е65-2-3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трубопроводов из чугунных канализационных труб диаметром 150 мм, 100 м трубопровода с фасонными частями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18 175.01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125.39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111.5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3.345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18 049.62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101.90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0.014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7.66;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Е11-01-008-03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Устройство тепло- и звукоизоляции засыпной керамзитовой, 1 м3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451.90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164.54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81 342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51 725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29 617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316.8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287.36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70.34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12 661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5.37; К4 = 17.04; К5 = 8.14;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Е26-01-011-01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Изоляция плоских и криволинейных поверхностей матами минераловатными, 1 м3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2 464.73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358.45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110 913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94 783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16 130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11.84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532.8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2 106.28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9.07; К4 = 17.04; К5 = 7.21;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Е10-01-039-05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Демонтаж: Установка люков в перекрытиях, площадь проема до 2 м2, 100 м2 проемов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25 465.43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6 987.80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114.144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1.096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18 477.63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2 161.49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8.736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0.8*0.6*2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0.8, Н48= 0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6.83; К4 = 17.04; К5 = 6.83;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Е69-9-1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Очистка помещений от строительного мусора, 100 т мусора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29 763.94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214.32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3.429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29 763.94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1;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50 437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28 712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60.659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8.5;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Т03-21-01-017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17 км, 1 т груза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135.22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8.58; К4 = 1;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371 246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258 537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99 340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1529.683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14 749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73.165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1, 4, 13; %=92 - по стр. 2, 5, 7; %=90 - по стр. 3, 14; %=84 - по стр. 6; %=71 - по стр. 8, 9; %=94 - по стр. 12; %=66 - по стр. 15)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211 566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(%=44 - по стр. 1, 2, 5, 7; %=43 - по стр. 3, 14; %=48 - по стр. 4, 6, 13; %=52 - по стр. 8, 9; %=51 - по стр. 12; %=40 - по стр. 15)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125 383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8 635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7 968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667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20.865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0.062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10; %=63 - по стр. 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7 652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10; %=40 - по стр. 11)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4 394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20 681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60.659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720 241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219 218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129 777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без оборудования и пуско-наладки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720 241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КРОВЛЯ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Стропильная система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Е58-5-1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деревянных элементов конструкций крыш укрепление стропильных ног расшивкой досками с двух сторон,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22 621.06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310.90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10 739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39.87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65.786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6 508.43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8.86; К4 = 17.04; К5 = 4.52;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Е10-01-082-01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по фермам прогонов из досок (карнизный, коньковый щит), 1 м3 древесины в конструкции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13.8575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11 003.86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378.11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152 486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41 773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5 240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229.321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3 014.45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2.598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(2.67+9.38)*1.15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7.8; К4 = 17.04; К5 = 4.03;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С102-0059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-13.996075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6 791.50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-95 054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-1.01*13.8575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С102-0060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13.996075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93 627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1.01*13.8575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Е10-01-002-01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стропильной системы, 1 м3 древесины в конструкции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14 185.95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401.91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27.717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4 409.10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46.43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(0.38+0.27+0.04+0.02+0.02+0.01+0.08+0.01+0.04)*1.15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7.53; К4 = 17.04; К5 = 4.09;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Е58-12-3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обрешетки с прозорами из досок и брусков под кровлю из асбестоцементных листов, 100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9 058.39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94 570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1 432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196.272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2 860.68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40.38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1.984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8.53; К4 = 17.04; К5 = 4.31;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С102-0077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-5.0112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4 700.50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-23 555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-10.44*0.48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С102-0025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Бруски обрезные хвойных пород длиной: 4-6,5 м, шириной 75-150 мм, толщиной 40-75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-5.6376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6 536.50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-36 850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-10.44*0.54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С102-0060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44 мм и более,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8.487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56 774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7.38*1.15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Е10-01-003-01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слуховых окон, 1 слуховое окно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3 427.79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230.05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38.123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1 244.74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34.08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7.58; К4 = 17.04; К5 = 5.6;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Ручка-скоба из алюминиевого сплава анодированная,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С101-0956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Петля накладная,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5*4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Упор оконный стальной, компл.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Е15-05-001-03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Остекление оконным стеклом окон с одинарным переплетом, 100 м2 площади проемов по наружному обводу коробок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18 427.77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408.33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27.945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0.852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4 561.75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55.59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0.007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8.22; К4 = 17.04; К5 = 5.49;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Е26-02-019-01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конструкций составом "ОЗОН-007" при помощи аппарата аэрозольно-капельного распыления для обеспечения первой группы огнезащитной эффективности по НПБ 251, 100 м2 обрабатываемой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375.10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42 980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37 344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5 139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207.336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0.171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3.04; К4 = 17.04; К5 = 15.73;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С113-8073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&lt;ОЗОН-007&gt; для древесины,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40 958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33.58*13.7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Чердак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Е12-01-013-05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Утепление покрытий плитами из легких (ячеистых) бетонов или фибролита насухо, 100 м2 утепляемого покрытия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24 098.72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2 636.23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473 781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125 116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51 828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38.985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766.445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6 364.00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590.65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46.938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892*2+182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7.42; К4 = 17.04; К5 = 3.79;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С101-0774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фибролитовые на портландцементе марки 300, толщиной: 75 мм,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-151.9718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1 712.22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-260 209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-7.73*19.66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С104-0238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теплоизоляционные на основе базальтовых пород (ПТ 150),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239.063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4 269.48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1 020 675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(892*0.25*1.03)+(182*0.05*1.03)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Е26-01-055-02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пароизоляционного слоя из пленки полиэтиленовой (без стекловолокнистых материалов),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12.042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7 306.98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87 991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3 293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198.862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9.12; К4 = 17.04; К5 = 6.32;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С113-1952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мм, изоловая,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-1384.83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-26 907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-115*12.042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С101-4135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пароизоляционная ЮТАФОЛ (3-х слойная полиэтиленовая с армированным слоем из полиэтиленовых полос),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1384.83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38 194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115*12.042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Е26-01-055-02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мембраны однослойной ветрозащитной,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7 306.98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273.49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65 398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24 757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2 448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16.514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147.8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2 766.17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9.12; К4 = 17.04; К5 = 6.32;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С113-1952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Пленка полиэтиленовая толщиной: 0,2-0,5 мм, изоловая,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-1029.25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-19 998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-115*8.95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С101-5865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Мембрана однослойная ветрозащитная гидроизоляционная Tyvek Housewrap,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1029.25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78 820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115*8.95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Е26-01-054-01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Обертывание поверхности изоляции рулонными материалами насухо с проклейкой швов,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17 488.39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559.77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36.777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0.206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6 078.88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8.06; К4 = 17.04; К5 = 7.27;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С101-1794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Бризол, 1000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-0.000644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65 617.40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-115*0.0056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С101-1564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Гидроизол,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115*0.0056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Е10-01-039-05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люков в перекрытиях, площадь проема до 2 м2, 100 м2 проемов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388 601.45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10 918.44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164.082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1.575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26 561.59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3 377.33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0.131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0.8*0.6*2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6.83; К4 = 17.04; К5 = 6.83;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С101-1591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Смола каменноугольная для дорожного строительства,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-0.00036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6 476.17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-0.0375*0.0096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С101-1742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Толь с крупнозернистой посыпкой гидроизоляционный марки ТГ-350,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-1.3632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-142*0.0096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С101-1705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Пакля пропитанная,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-1.6608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-173*0.0096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С203-0238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Люки и лазы со щитовыми полотнами утепленные минераловатной плитой с деревянной обшивкой и защитой оцинкованной сталью полотен и коробок: двупольные ДЛ 13-15, площадь 1,89 м2,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3 384.80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-3 249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51.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Прайс-лист.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Люк ЛПМ-60 800х600 мм ИП Лукин В.Н. (01.2016г.) 14000 /1,18, шт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11 864.41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23 729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/1.18;  М: /5.99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1; К5 = 5.99;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Е15-07-001-01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Герметизация противопожарных дверей, ворот, противодымных клапанов, фланцевых соединений воздуховодов, термоуплотнительной лентой ЛТСМ-1,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6 164.60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0.155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479.71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(0.8+0.6)*2*2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1; К4 = 17.04; К5 = 5.22;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Е10-01-022-03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Подшивка  плитами древесноволокнистыми твердыми толщиной 5 мм (откосы), 100 м2 потолка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20 950.22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602.47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1 006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77.165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3.704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12 754.45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2.4*2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9.17; К4 = 17.04; К5 = 9.38;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С101-0684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древесноволокнистые сухого способа производства группы А: твердые марки ТС-400 толщиной 5 мм, 1000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-0.00504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69 663.76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С101-2514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Листы гипсоволокнистые: влагостойкие ГВЛВ 12,5 мм,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212.82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Е15-04-005-02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простая по штукатурке и сборным конструкциям потолков, подготовленным под окраску,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6 662.28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101.70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19.481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0.935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3 346.21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9.06; К4 = 17.04; К5 = 2.83;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Е26-01-037-01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изделиями из волокнистых и зернистых материалов на битуме холодных поверхностей стен и колонн прямоугольных, 1 м3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13 045.38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876.71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94 579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30 777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6 356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23.046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167.083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4 245.08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145*0.05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7.44; К4 = 17.04; К5 = 4.67;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из минеральной ваты: повышенной жесткости на синтетическом связующем М-200,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-7.0325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4 924.98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-34 635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-0.97*7.25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С104-0237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Плиты теплоизоляционные на основе базальтовых пород КТ (прим. П75),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7.0325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2 062.50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14 505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0.97*7.25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Е26-01-053-01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Покрытие изоляции плоских (криволинейных) поверхностей листовым металлом с заготовкой покрытия,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68 116.67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2 976.31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113 755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46 582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4 970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160.483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268.006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27 893.14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3.66; К4 = 17.04; К5 = 4.24;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Е10-01-010-01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элементов каркаса из брусьев, 1 м3 древесины в конструкции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12 515.40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408.05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20 901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25.875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43.211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4 153.37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8.74; К4 = 17.04; К5 = 3.19;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Е16-04-004-02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внутренних трубопроводов канализации из полипропиленовых труб диаметром 110 мм, 100 м трубопровода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28 371.00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427.02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64.205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1.926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11 563.99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78.81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7.78; К4 = 17.04; К5 = 3.46;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Е26-01-009-01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Изоляция трубопроводов матами минераловатными марок 75, 100, плитами минераловатными на синтетическом связующем марки 75, 1 м3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11 319.34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706.28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7 358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21.678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14.09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4 052.06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13*0.05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8.99; К4 = 17.04; К5 = 6.23;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С104-0009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Маты прошивные из минеральной ваты: без обкладок М-100, толщина 60 мм,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2 907.99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-2 911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-1.54*0.65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С104-0002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Вата минеральная,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1 738.49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1.54*0.65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Е26-01-054-03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Оклеивание поверхности изоляции тканями стеклянными, хлопчатобумажными на клее ПВА, 100 м2 поверхности покрытия изоляции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20 234.87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339.45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5 059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12.65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8 363.57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8.58; К4 = 17.04; К5 = 2.82;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Е10-01-023-01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6 494.28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5 715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3.846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7.11; К4 = 17.04; К5 = 5.11;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С102-0077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-1.056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4 700.50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-4 964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-1.2*0.88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С102-0056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2.2136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14 808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0.02*88+0.4536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Е26-02-019-01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Огнезащитное покрытие деревянных конструкций составом "ОЗОН-007" при помощи аппарата аэрозольно-капельного распыления для обеспечения первой группы огнезащитной эффективности по НПБ 251, 100 м2 обрабатываемой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3 137.24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375.10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5.327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2 725.80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3.04; К4 = 17.04; К5 = 15.73;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С113-8073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Антисептик-антипирен &lt;ОЗОН-007&gt; для древесины,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11.82016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33.58*0.352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Е34-02-064-01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стоек телефонных однопарных (применительно для стоек антенн), 1 стойка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2 856.77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11 427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2 627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3.646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14.582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1; К4 = 17.04; К5 = 12.43;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С110-0214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Стойки телефонные с траверсами, поковками и болтами для крепления: однопарные,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2 144.00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-8 576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С101-1671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Поковки простые строительные /скобы, закрепы, хомуты и т,п,/ массой до 1,6 кг, кг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0.12*4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С103-0005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Трубы стальные сварные водогазопроводные с резьбой черные легкие (неоцинкованные) диаметр условного прохода: 40 мм, толщина стенки 3 мм,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112.95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1 039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2.3*4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С101-1714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0.0005024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63 491.92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0.0314*16/1000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Кровля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Е12-01-023-02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кровли из металлочерепицы по готовым прогонам средней сложности, 100 м2 кровли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47 892.91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1 121.19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500 002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81 819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11 705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47.415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495.007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7 837.03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244.31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10.31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7.3; К4 = 17.04; К5 = 2.13;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С101-4136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Металлочерепица &lt;Монтеррей&gt;, м2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-1336.32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266.21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-355 742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-128*10.44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79.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С101-3859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Профилированный настил оцинкованный: С44-1000-0,7,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8.88444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46 634.93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414 325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1044*7.4*1.15/1000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С101-1875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Сталь листовая оцинкованная толщиной листа:  0,7 мм (конек, слуховые окна, обрамление, ВШ),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48 164.93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49 008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185*5.5/1000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С101-2804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Заклепки тяговые,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1 837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Е12-01-012-01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Ограждение кровель перилами, 100 м ограждения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20 389.60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518.17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40 371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7.671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15.188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1 300.59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89.67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0.718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165*1.2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6.96; К4 = 17.04; К5 = 4.14;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С201-0777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Конструктивные элементы вспомогательного назначения: с преобладанием профильного проката собираемые из двух и более деталей, с отверстиями и без отверстий, соединяемые на сварке,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-0.594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61 679.67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-36 638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-0.3*1.98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С201-0777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Конструктивные элементы вспомогательного назначения: с преобладанием профильного проката собираемые из двух и более деталей, с отверстиями и без отверстий, соединяемые на сварке,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3.102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61 679.67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191 330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18.8/1000*165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С101-4648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Шурупы-саморезы кровельные оцинкованные 4,8х70 мм, 10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35.70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2 356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4*165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1; К3 = 1; К4 = 1; К5 = 6.01;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С101-1714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Болты с гайками и шайбами строительные, 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0.020724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63 491.92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0.0314*4*165/1000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Е15-04-041-06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 металлу за 2 раза кузбасским лаком заполнений оконных проемов и решеток,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11 949.78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14.22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14 196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65.999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78.406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11 336.09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2.56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198*1.2*0.5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8.75; К4 = 17.04; К5 = 5.64;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Е20-02-009-01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круглого сечения диаметром 110 мм,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2.703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7.48; К4 = 17.04; К5 = 6.36;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С301-0277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стали: круглые, диаметром шахты 110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1 382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Е20-02-009-01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круглого сечения диаметром 150 мм,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124.58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15.80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1 370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0.54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5.946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7.48; К4 = 17.04; К5 = 6.36;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С301-0277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стали: круглые, диаметром шахты 150 мм,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Е20-02-010-08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зонтов над шахтами из листовой стали прямоугольного сечения периметром 4000 мм (300х4350), 1 зонт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1 946.90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160.60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23 363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19 857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4.198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50.37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1 654.76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*2.325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6.69; К4 = 17.04; К5 = 6.3;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С301-0295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Зонты вентиляционных систем из листовой оцинкованной стали: прямоугольные, периметром шахты 4000 мм (300х4350 периметром 9300),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8 846.65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106 160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Поправки: ПЗ: *2.325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Е10-01-023-01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Укладка ходовых досок, 100 м ходов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6 494.28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121.67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4.37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7.866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24.71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97+83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7.11; К4 = 17.04; К5 = 5.11;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С102-0077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необрезные хвойных пород длиной: 4-6,5 м, все ширины, толщиной 32-40 мм,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-2.16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4 700.50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-10 153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-1.2*1.8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96.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С102-0056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4-6,5 м, шириной 75-150 мм, толщиной 32-40 мм, 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6 689.50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19 259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83*(0.01+0.005+0.008)+97*(0.005+0.005)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97.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Е15-04-025-03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(Приказ № 97/пр от 14.03.2014)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Улучшенная окраска атмосферостойкими составами по дереву (трапы), 100 м2 окрашиваемой поверхности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13 592.22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126.87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9 786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7 393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59.076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42.534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10 267.72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5.33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0.4*180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9.03; К4 = 17.04; К5 = 2.06;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98.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Е12-01-009-01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Устройство желобов настенных, 100 м желобов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109 088.69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2 932.53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205 087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29 911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5 513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97.463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183.23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15 910.19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652.63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2.638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4.959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Н4= 1.25, Н5= 1.15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7.43; К4 = 17.04; К5 = 4.44;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99.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С102-0121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Доски обрезные хвойных пород длиной: 2-3,75 м, шириной 75-150 мм, толщиной 44 мм и более, III сорта, м3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-8.366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6 587.50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-55 111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Объем: -4.45*1.88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Тек.цена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Е58-10-2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прямых звеньев водосточных труб с люлек (устройство), 100 м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1.45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48 129.34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69 788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16 778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70.88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102.776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9.12; К4 = 17.04; К5 = 4.54;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101.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Е58-10-3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колен водосточных труб с земли, лестниц и подмостей (устройство),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27 305.01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5 461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10.224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8 344.97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9.12; К4 = 17.04; К5 = 4.37;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102.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Е58-10-7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воронок водосточных труб с люлек  (устройство),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56 553.68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56.03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95.76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9.576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15 632.22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9.12; К4 = 17.04; К5 = 4.85;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Е58-22-1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Смена ухватов для водосточных труб в каменных стенах (устройство), 100 шт.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8 722.30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7.00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10 467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5 676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36.288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4 730.30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0.8, Н4= 0.8, Н5= 0.8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9.11; К4 = 17.04; К5 = 6.64;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Е69-2-1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Сверление отверстий в кирпичных стенах электроперфоратором диаметром до 20 мм, толщина стен 0,5 кирпича, 100 отверстий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947.49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51.36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1 137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6.588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896.13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4.28; К4 = 17.04; К5 = 1;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105.</w:t>
            </w: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Е65-35-1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(Постановление № 633 от 13.11.2010) </w:t>
            </w:r>
          </w:p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Прочистка вентиляционных каналов, 100 м канала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3 330.04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2.61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7 826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18.7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43.945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3 052.72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2.04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0.024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 - К2 = 17.04; К3 = 7.68; К4 = 17.04; К5 = 3.43; К6 = 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2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3 362 902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600 077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105 327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3506.457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17 088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69.183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913 363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(%=71 - по стр. 18, 23, 100-103; %=90 - по стр. 19, 22, 27, 46, 53, 61, 67, 94; %=80 - по стр. 31, 52, 56, 87, 97; %=77 - по стр. 32, 37, 40, 43, 57, 60, 63, 66, 70, 72; %=92 - по стр. 34, 77, 82, 98; %=66 - по стр. 104)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495 851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(%=52 - по стр. 18, 23, 100-103; %=43 - по стр. 19, 22, 27, 46, 53, 61, 67, 94; %=37 - по стр. 31, 52, 56, 87, 97; %=48 - по стр. 32, 37, 40, 43, 57, 60, 63, 66, 70; %=44 - по стр. 34, 72, 77, 82, 98; %=40 - по стр. 104)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269 116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145 655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28 898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2 199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104.89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0.185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62, 88, 90, 92; %=63 - по стр. 105)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62, 88, 90, 92; %=40 - по стр. 105)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186 644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4 168 858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521 752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284 204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без оборудования и пуско-наладки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4 168 858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157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3 734 148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858 614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204 667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5036.14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142.348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913 363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(%=77 - по стр. 1, 4, 13, 32, 37, 40, 43, 57, 60, 63, 66, 70, 72; %=92 - по стр. 2, 5, 7, 34, 77, 82, 98; %=90 - по стр. 3, 14, 19, 22, 27, 46, 53, 61, 67, 94; %=84 - по стр. 6; %=71 - по стр. 8, 9, 18, 23, 100-103; %=94 - по стр. 12; %=66 - по стр. 15, 104; %=80 - по стр. 31, 52, 56, 87, 97)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707 417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(%=44 - по стр. 1, 2, 5, 7, 34, 72, 77, 82, 98; %=43 - по стр. 3, 14, 19, 22, 27, 46, 53, 61, 67, 94; %=48 - по стр. 4, 6, 13, 32, 37, 40, 43, 57, 60, 63, 66, 70; %=52 - по стр. 8, 9, 18, 23, 100-103; %=51 - по стр. 12; %=40 - по стр. 15, 104; %=37 - по стр. 31, 52, 56, 87, 97)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394 499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154 692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САНТЕХНИЧЕСКИХ РАБОТ -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154 290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36 866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2 866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125.755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0.247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(%=98 - по стр. 10, 62, 88, 90, 92; %=63 - по стр. 11, 105)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33 553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(%=56 - по стр. 10, 62, 88, 90, 92; %=40 - по стр. 11, 105)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19 482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САНТЕХНИЧЕСКИХ РАБОТ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207 325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42 910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60.659</w:t>
            </w: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16)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16)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5 014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4 889 099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740 970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413 981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Материалы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2 657 492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труда рабочих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858 614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Эксплуатация машин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204 667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 т. ч. оплата труда механизаторов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31 837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без оборудования и пуско-наладки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4 889 099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Значение К зоны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 К зоны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4 889 099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с оборудованием и пуско-наладкой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4 889 099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47D7A" w:rsidTr="00247EE2">
        <w:trPr>
          <w:gridAfter w:val="1"/>
          <w:wAfter w:w="80" w:type="dxa"/>
          <w:cantSplit/>
        </w:trPr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8D603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4 889 099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47D7A" w:rsidRDefault="00E47D7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247EE2" w:rsidTr="00247EE2">
        <w:trPr>
          <w:gridBefore w:val="1"/>
          <w:wBefore w:w="8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EE2" w:rsidRDefault="00247EE2" w:rsidP="00B123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EE2" w:rsidRDefault="00247EE2" w:rsidP="00B123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Инженер Николаева Н.М.</w:t>
            </w:r>
          </w:p>
        </w:tc>
      </w:tr>
      <w:tr w:rsidR="00247EE2" w:rsidTr="00247EE2">
        <w:trPr>
          <w:gridBefore w:val="1"/>
          <w:wBefore w:w="8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EE2" w:rsidRDefault="00247EE2" w:rsidP="00B123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7EE2" w:rsidRDefault="00247EE2" w:rsidP="00B123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247EE2" w:rsidTr="00247EE2">
        <w:trPr>
          <w:gridBefore w:val="1"/>
          <w:wBefore w:w="8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EE2" w:rsidRDefault="00247EE2" w:rsidP="00B123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7EE2" w:rsidRDefault="00247EE2" w:rsidP="00B123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7EE2" w:rsidTr="00247EE2">
        <w:trPr>
          <w:gridBefore w:val="1"/>
          <w:wBefore w:w="8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EE2" w:rsidRDefault="00247EE2" w:rsidP="00B123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EE2" w:rsidRDefault="00247EE2" w:rsidP="00B123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ГИП Артеменко А.С.</w:t>
            </w:r>
          </w:p>
        </w:tc>
      </w:tr>
      <w:tr w:rsidR="00247EE2" w:rsidTr="00247EE2">
        <w:trPr>
          <w:gridBefore w:val="1"/>
          <w:wBefore w:w="80" w:type="dxa"/>
          <w:cantSplit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EE2" w:rsidRDefault="00247EE2" w:rsidP="00B123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47EE2" w:rsidRDefault="00247EE2" w:rsidP="00B1232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E47D7A" w:rsidRDefault="00E47D7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D603C" w:rsidRDefault="008D603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8D603C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3C" w:rsidRDefault="008D603C">
      <w:pPr>
        <w:spacing w:after="0" w:line="240" w:lineRule="auto"/>
      </w:pPr>
      <w:r>
        <w:separator/>
      </w:r>
    </w:p>
  </w:endnote>
  <w:endnote w:type="continuationSeparator" w:id="0">
    <w:p w:rsidR="008D603C" w:rsidRDefault="008D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7A" w:rsidRDefault="008D603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DB2440">
      <w:rPr>
        <w:rFonts w:ascii="Verdana" w:hAnsi="Verdana" w:cs="Verdana"/>
        <w:noProof/>
        <w:sz w:val="20"/>
        <w:szCs w:val="20"/>
        <w:lang w:val="en-US"/>
      </w:rPr>
      <w:t>2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3C" w:rsidRDefault="008D603C">
      <w:pPr>
        <w:spacing w:after="0" w:line="240" w:lineRule="auto"/>
      </w:pPr>
      <w:r>
        <w:separator/>
      </w:r>
    </w:p>
  </w:footnote>
  <w:footnote w:type="continuationSeparator" w:id="0">
    <w:p w:rsidR="008D603C" w:rsidRDefault="008D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E47D7A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47D7A" w:rsidRDefault="008D603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2015/1 * 115/4-ПР * 02-01-01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E47D7A" w:rsidRDefault="008D603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(вер.1.3.151005)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E47D7A" w:rsidRDefault="008D603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E2"/>
    <w:rsid w:val="00247EE2"/>
    <w:rsid w:val="008D603C"/>
    <w:rsid w:val="00DB2440"/>
    <w:rsid w:val="00E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5448</Words>
  <Characters>29807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Борисова</dc:creator>
  <cp:keywords/>
  <dc:description/>
  <cp:lastModifiedBy>Настя</cp:lastModifiedBy>
  <cp:revision>3</cp:revision>
  <cp:lastPrinted>2016-02-16T00:02:00Z</cp:lastPrinted>
  <dcterms:created xsi:type="dcterms:W3CDTF">2016-02-15T08:07:00Z</dcterms:created>
  <dcterms:modified xsi:type="dcterms:W3CDTF">2016-02-16T00:04:00Z</dcterms:modified>
</cp:coreProperties>
</file>