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3A" w:rsidRPr="006B343A" w:rsidRDefault="006B343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ПРАВИТЕЛЬСТВО АМУРСКОЙ ОБЛАСТИ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от 23 января 2014 г. N 21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ОБ УТВЕРЖДЕНИИ ПОРЯДКА ОСУЩЕСТВЛЕНИЯ НА ТЕРРИТОРИИ АМУРСКОЙ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ОБЛАСТИ КОНТРОЛЯ ЗА ЦЕЛЕВЫМ РАСХОДОВАНИЕМ ДЕНЕЖНЫХ СРЕДСТВ,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СФОРМИРОВАННЫХ ЗА СЧЕТ ВЗНОСОВ НА КАПИТАЛЬНЫЙ РЕМОНТ ОБЩЕГО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ИМУЩЕСТВА В МНОГОКВАРТИРНЫХ ДОМАХ, И ОБЕСПЕЧЕНИЕМ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СОХРАННОСТИ ЭТИХ СРЕДСТВ</w:t>
      </w:r>
    </w:p>
    <w:p w:rsidR="006B343A" w:rsidRPr="006B343A" w:rsidRDefault="006B343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343A" w:rsidRPr="006B34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43A" w:rsidRPr="006B343A" w:rsidRDefault="006B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3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B343A" w:rsidRPr="006B343A" w:rsidRDefault="006B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3A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Амурской области</w:t>
            </w:r>
          </w:p>
          <w:p w:rsidR="006B343A" w:rsidRPr="006B343A" w:rsidRDefault="006B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3A">
              <w:rPr>
                <w:rFonts w:ascii="Times New Roman" w:hAnsi="Times New Roman" w:cs="Times New Roman"/>
                <w:sz w:val="24"/>
                <w:szCs w:val="24"/>
              </w:rPr>
              <w:t xml:space="preserve">от 25.06.2014 </w:t>
            </w:r>
            <w:hyperlink r:id="rId4" w:history="1">
              <w:r w:rsidRPr="006B343A">
                <w:rPr>
                  <w:rFonts w:ascii="Times New Roman" w:hAnsi="Times New Roman" w:cs="Times New Roman"/>
                  <w:sz w:val="24"/>
                  <w:szCs w:val="24"/>
                </w:rPr>
                <w:t>N 388</w:t>
              </w:r>
            </w:hyperlink>
            <w:r w:rsidRPr="006B343A">
              <w:rPr>
                <w:rFonts w:ascii="Times New Roman" w:hAnsi="Times New Roman" w:cs="Times New Roman"/>
                <w:sz w:val="24"/>
                <w:szCs w:val="24"/>
              </w:rPr>
              <w:t xml:space="preserve">, от 20.03.2017 </w:t>
            </w:r>
            <w:hyperlink r:id="rId5" w:history="1">
              <w:r w:rsidRPr="006B343A">
                <w:rPr>
                  <w:rFonts w:ascii="Times New Roman" w:hAnsi="Times New Roman" w:cs="Times New Roman"/>
                  <w:sz w:val="24"/>
                  <w:szCs w:val="24"/>
                </w:rPr>
                <w:t>N 117</w:t>
              </w:r>
            </w:hyperlink>
            <w:r w:rsidRPr="006B3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B343A" w:rsidRPr="006B343A" w:rsidRDefault="006B34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6B343A">
          <w:rPr>
            <w:rFonts w:ascii="Times New Roman" w:hAnsi="Times New Roman" w:cs="Times New Roman"/>
            <w:sz w:val="24"/>
            <w:szCs w:val="24"/>
          </w:rPr>
          <w:t>статьей 167</w:t>
        </w:r>
      </w:hyperlink>
      <w:r w:rsidRPr="006B343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6B3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343A">
        <w:rPr>
          <w:rFonts w:ascii="Times New Roman" w:hAnsi="Times New Roman" w:cs="Times New Roman"/>
          <w:sz w:val="24"/>
          <w:szCs w:val="24"/>
        </w:rPr>
        <w:t xml:space="preserve"> Амурской области от 8 июля 2013 г. N 200-ОЗ "Об организации проведения капитального ремонта общего имущества в многоквартирных домах в Амурской области" Правительство Амурской области постановляет: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6B343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B343A">
        <w:rPr>
          <w:rFonts w:ascii="Times New Roman" w:hAnsi="Times New Roman" w:cs="Times New Roman"/>
          <w:sz w:val="24"/>
          <w:szCs w:val="24"/>
        </w:rPr>
        <w:t xml:space="preserve"> осуществления на территории Амурской области контроля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средств.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председателя Правительства области </w:t>
      </w:r>
      <w:proofErr w:type="spellStart"/>
      <w:r w:rsidRPr="006B343A">
        <w:rPr>
          <w:rFonts w:ascii="Times New Roman" w:hAnsi="Times New Roman" w:cs="Times New Roman"/>
          <w:sz w:val="24"/>
          <w:szCs w:val="24"/>
        </w:rPr>
        <w:t>Д.Д.Тетенькина</w:t>
      </w:r>
      <w:proofErr w:type="spellEnd"/>
      <w:r w:rsidRPr="006B343A">
        <w:rPr>
          <w:rFonts w:ascii="Times New Roman" w:hAnsi="Times New Roman" w:cs="Times New Roman"/>
          <w:sz w:val="24"/>
          <w:szCs w:val="24"/>
        </w:rPr>
        <w:t>.</w:t>
      </w:r>
    </w:p>
    <w:p w:rsidR="006B343A" w:rsidRPr="006B343A" w:rsidRDefault="006B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20.03.2017 </w:t>
      </w:r>
      <w:hyperlink r:id="rId8" w:history="1">
        <w:r w:rsidRPr="006B343A">
          <w:rPr>
            <w:rFonts w:ascii="Times New Roman" w:hAnsi="Times New Roman" w:cs="Times New Roman"/>
            <w:sz w:val="24"/>
            <w:szCs w:val="24"/>
          </w:rPr>
          <w:t>N 117</w:t>
        </w:r>
      </w:hyperlink>
      <w:r w:rsidRPr="006B343A">
        <w:rPr>
          <w:rFonts w:ascii="Times New Roman" w:hAnsi="Times New Roman" w:cs="Times New Roman"/>
          <w:sz w:val="24"/>
          <w:szCs w:val="24"/>
        </w:rPr>
        <w:t>)</w:t>
      </w: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Губернатор</w:t>
      </w:r>
    </w:p>
    <w:p w:rsidR="006B343A" w:rsidRPr="006B343A" w:rsidRDefault="006B3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6B343A" w:rsidRPr="006B343A" w:rsidRDefault="006B3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О.Н.КОЖЕМЯКО</w:t>
      </w: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Утвержден</w:t>
      </w:r>
    </w:p>
    <w:p w:rsidR="006B343A" w:rsidRPr="006B343A" w:rsidRDefault="006B3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B343A" w:rsidRPr="006B343A" w:rsidRDefault="006B3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6B343A" w:rsidRPr="006B343A" w:rsidRDefault="006B3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6B343A" w:rsidRPr="006B343A" w:rsidRDefault="006B34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от 23 января 2014 г. N 21</w:t>
      </w: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6B343A">
        <w:rPr>
          <w:rFonts w:ascii="Times New Roman" w:hAnsi="Times New Roman" w:cs="Times New Roman"/>
          <w:sz w:val="24"/>
          <w:szCs w:val="24"/>
        </w:rPr>
        <w:t>ПОРЯДОК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ОСУЩЕСТВЛЕНИЯ НА ТЕРРИТОРИИ АМУРСКОЙ ОБЛАСТИ КОНТРОЛЯ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ЗА ЦЕЛЕВЫМ РАСХОДОВАНИЕМ ДЕНЕЖНЫХ СРЕДСТВ, СФОРМИРОВАННЫХ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ЗА СЧЕТ ВЗНОСОВ НА КАПИТАЛЬНЫЙ РЕМОНТ ОБЩЕГО ИМУЩЕСТВА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В МНОГОКВАРТИРНЫХ ДОМАХ, И ОБЕСПЕЧЕНИЕМ</w:t>
      </w:r>
    </w:p>
    <w:p w:rsidR="006B343A" w:rsidRPr="006B343A" w:rsidRDefault="006B34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lastRenderedPageBreak/>
        <w:t>СОХРАННОСТИ ЭТИХ СРЕДСТВ</w:t>
      </w:r>
    </w:p>
    <w:p w:rsidR="006B343A" w:rsidRPr="006B343A" w:rsidRDefault="006B343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343A" w:rsidRPr="006B34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343A" w:rsidRPr="006B343A" w:rsidRDefault="006B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3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B343A" w:rsidRPr="006B343A" w:rsidRDefault="006B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3A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Амурской области</w:t>
            </w:r>
          </w:p>
          <w:p w:rsidR="006B343A" w:rsidRPr="006B343A" w:rsidRDefault="006B3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3A">
              <w:rPr>
                <w:rFonts w:ascii="Times New Roman" w:hAnsi="Times New Roman" w:cs="Times New Roman"/>
                <w:sz w:val="24"/>
                <w:szCs w:val="24"/>
              </w:rPr>
              <w:t xml:space="preserve">от 25.06.2014 </w:t>
            </w:r>
            <w:hyperlink r:id="rId9" w:history="1">
              <w:r w:rsidRPr="006B343A">
                <w:rPr>
                  <w:rFonts w:ascii="Times New Roman" w:hAnsi="Times New Roman" w:cs="Times New Roman"/>
                  <w:sz w:val="24"/>
                  <w:szCs w:val="24"/>
                </w:rPr>
                <w:t>N 388</w:t>
              </w:r>
            </w:hyperlink>
            <w:r w:rsidRPr="006B343A">
              <w:rPr>
                <w:rFonts w:ascii="Times New Roman" w:hAnsi="Times New Roman" w:cs="Times New Roman"/>
                <w:sz w:val="24"/>
                <w:szCs w:val="24"/>
              </w:rPr>
              <w:t xml:space="preserve">, от 20.03.2017 </w:t>
            </w:r>
            <w:hyperlink r:id="rId10" w:history="1">
              <w:r w:rsidRPr="006B343A">
                <w:rPr>
                  <w:rFonts w:ascii="Times New Roman" w:hAnsi="Times New Roman" w:cs="Times New Roman"/>
                  <w:sz w:val="24"/>
                  <w:szCs w:val="24"/>
                </w:rPr>
                <w:t>N 117</w:t>
              </w:r>
            </w:hyperlink>
            <w:r w:rsidRPr="006B34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1. Настоящий Порядок определяет механизм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домах, и обеспечением сохранности этих средств при финансировании капитального ремонта общего имущества в многоквартирных домах на территории Амурской области (далее соответственно - контроль, взнос на капитальный ремонт).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2. Целями контроля являются предупреждение, выявление и пресечение нарушений требований жилищного законодательства об использовании средств фондов капитального ремонта, в том числе к расходованию денежных средств, сформированных за счет взносов на капитальный ремонт, и обеспечению сохранности этих средств (далее - обязательные требования).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6B343A">
        <w:rPr>
          <w:rFonts w:ascii="Times New Roman" w:hAnsi="Times New Roman" w:cs="Times New Roman"/>
          <w:sz w:val="24"/>
          <w:szCs w:val="24"/>
        </w:rPr>
        <w:t>3. Контроль осуществляется государственной жилищной инспекцией Амурской области (далее - инспекция) в отношении регионального оператора - некоммерческой организации "Фонд капитального ремонта многоквартирных домов Амурской области" (далее - региональный оператор), владельцев специальных счетов при проведении проверок в рамках государственного жилищного надзора.</w:t>
      </w:r>
    </w:p>
    <w:p w:rsidR="006B343A" w:rsidRPr="006B343A" w:rsidRDefault="006B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(п. 3 в ред. постановления Правительства Амурской области от 25.06.2014 </w:t>
      </w:r>
      <w:hyperlink r:id="rId11" w:history="1">
        <w:r w:rsidRPr="006B343A">
          <w:rPr>
            <w:rFonts w:ascii="Times New Roman" w:hAnsi="Times New Roman" w:cs="Times New Roman"/>
            <w:sz w:val="24"/>
            <w:szCs w:val="24"/>
          </w:rPr>
          <w:t>N 388</w:t>
        </w:r>
      </w:hyperlink>
      <w:r w:rsidRPr="006B343A">
        <w:rPr>
          <w:rFonts w:ascii="Times New Roman" w:hAnsi="Times New Roman" w:cs="Times New Roman"/>
          <w:sz w:val="24"/>
          <w:szCs w:val="24"/>
        </w:rPr>
        <w:t>)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6B343A">
        <w:rPr>
          <w:rFonts w:ascii="Times New Roman" w:hAnsi="Times New Roman" w:cs="Times New Roman"/>
          <w:sz w:val="24"/>
          <w:szCs w:val="24"/>
        </w:rPr>
        <w:t>4. Должностными лицами, уполномоченными на осуществление контроля, являются начальник инспекции, его заместитель.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5. Контроль осуществляется посредством: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1) организации и проведения плановых и внеплановых проверок выполнения лицами, указанными в </w:t>
      </w:r>
      <w:hyperlink w:anchor="P46" w:history="1">
        <w:r w:rsidRPr="006B343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B343A">
        <w:rPr>
          <w:rFonts w:ascii="Times New Roman" w:hAnsi="Times New Roman" w:cs="Times New Roman"/>
          <w:sz w:val="24"/>
          <w:szCs w:val="24"/>
        </w:rPr>
        <w:t xml:space="preserve"> настоящего Порядка, обязательных требований;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3)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лицами, указанными в </w:t>
      </w:r>
      <w:hyperlink w:anchor="P46" w:history="1">
        <w:r w:rsidRPr="006B343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6B343A">
        <w:rPr>
          <w:rFonts w:ascii="Times New Roman" w:hAnsi="Times New Roman" w:cs="Times New Roman"/>
          <w:sz w:val="24"/>
          <w:szCs w:val="24"/>
        </w:rPr>
        <w:t xml:space="preserve"> настоящего Порядка, своей деятельности;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4)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региональным оператором, владельцами специальных счетов.</w:t>
      </w:r>
    </w:p>
    <w:p w:rsidR="006B343A" w:rsidRPr="006B343A" w:rsidRDefault="006B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B343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B343A">
        <w:rPr>
          <w:rFonts w:ascii="Times New Roman" w:hAnsi="Times New Roman" w:cs="Times New Roman"/>
          <w:sz w:val="24"/>
          <w:szCs w:val="24"/>
        </w:rPr>
        <w:t xml:space="preserve">. 4 введен постановлением Правительства Амурской области от 20.03.2017 </w:t>
      </w:r>
      <w:hyperlink r:id="rId12" w:history="1">
        <w:r w:rsidRPr="006B343A">
          <w:rPr>
            <w:rFonts w:ascii="Times New Roman" w:hAnsi="Times New Roman" w:cs="Times New Roman"/>
            <w:sz w:val="24"/>
            <w:szCs w:val="24"/>
          </w:rPr>
          <w:t>N 117</w:t>
        </w:r>
      </w:hyperlink>
      <w:r w:rsidRPr="006B343A">
        <w:rPr>
          <w:rFonts w:ascii="Times New Roman" w:hAnsi="Times New Roman" w:cs="Times New Roman"/>
          <w:sz w:val="24"/>
          <w:szCs w:val="24"/>
        </w:rPr>
        <w:t>)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6. Должностные лица, указанные в </w:t>
      </w:r>
      <w:hyperlink w:anchor="P48" w:history="1">
        <w:r w:rsidRPr="006B343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B343A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осуществляют полномочия по контролю и несут ответственность за неисполнение или ненадлежащее исполнение возложенных на них должностных обязанностей в соответствии с законодательством.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7. К отношениям, связанным с организацией и проведением проверок при осуществлении контроля, применяются положения Федерального </w:t>
      </w:r>
      <w:hyperlink r:id="rId13" w:history="1">
        <w:r w:rsidRPr="006B343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B343A">
        <w:rPr>
          <w:rFonts w:ascii="Times New Roman" w:hAnsi="Times New Roman" w:cs="Times New Roman"/>
          <w:sz w:val="24"/>
          <w:szCs w:val="24"/>
        </w:rPr>
        <w:t xml:space="preserve"> от 26 декабря 2008 </w:t>
      </w:r>
      <w:r w:rsidRPr="006B343A">
        <w:rPr>
          <w:rFonts w:ascii="Times New Roman" w:hAnsi="Times New Roman" w:cs="Times New Roman"/>
          <w:sz w:val="24"/>
          <w:szCs w:val="24"/>
        </w:rPr>
        <w:lastRenderedPageBreak/>
        <w:t xml:space="preserve">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с учетом особенностей организации и проведения проверок, установленных Жилищным </w:t>
      </w:r>
      <w:hyperlink r:id="rId14" w:history="1">
        <w:r w:rsidRPr="006B343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B34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B343A" w:rsidRPr="006B343A" w:rsidRDefault="006B343A">
      <w:pPr>
        <w:pStyle w:val="ConsPlusNormal"/>
        <w:rPr>
          <w:rFonts w:ascii="Times New Roman" w:hAnsi="Times New Roman" w:cs="Times New Roman"/>
        </w:rPr>
      </w:pPr>
    </w:p>
    <w:p w:rsidR="006B343A" w:rsidRPr="006B343A" w:rsidRDefault="006B343A">
      <w:pPr>
        <w:pStyle w:val="ConsPlusNonformat"/>
        <w:jc w:val="both"/>
        <w:rPr>
          <w:rFonts w:ascii="Times New Roman" w:hAnsi="Times New Roman" w:cs="Times New Roman"/>
        </w:rPr>
      </w:pPr>
      <w:r w:rsidRPr="006B343A">
        <w:rPr>
          <w:rFonts w:ascii="Times New Roman" w:hAnsi="Times New Roman" w:cs="Times New Roman"/>
        </w:rPr>
        <w:t xml:space="preserve">    8. </w:t>
      </w:r>
      <w:proofErr w:type="gramStart"/>
      <w:r w:rsidRPr="006B343A">
        <w:rPr>
          <w:rFonts w:ascii="Times New Roman" w:hAnsi="Times New Roman" w:cs="Times New Roman"/>
        </w:rPr>
        <w:t>Плановая  проверка</w:t>
      </w:r>
      <w:proofErr w:type="gramEnd"/>
      <w:r w:rsidRPr="006B343A">
        <w:rPr>
          <w:rFonts w:ascii="Times New Roman" w:hAnsi="Times New Roman" w:cs="Times New Roman"/>
        </w:rPr>
        <w:t xml:space="preserve">  проводится  в отношении  владельца  специального</w:t>
      </w:r>
    </w:p>
    <w:p w:rsidR="006B343A" w:rsidRPr="006B343A" w:rsidRDefault="006B343A">
      <w:pPr>
        <w:pStyle w:val="ConsPlusNonformat"/>
        <w:jc w:val="both"/>
        <w:rPr>
          <w:rFonts w:ascii="Times New Roman" w:hAnsi="Times New Roman" w:cs="Times New Roman"/>
        </w:rPr>
      </w:pPr>
      <w:r w:rsidRPr="006B343A">
        <w:rPr>
          <w:rFonts w:ascii="Times New Roman" w:hAnsi="Times New Roman" w:cs="Times New Roman"/>
        </w:rPr>
        <w:t xml:space="preserve">                                              1</w:t>
      </w:r>
    </w:p>
    <w:p w:rsidR="006B343A" w:rsidRPr="006B343A" w:rsidRDefault="006B343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B343A">
        <w:rPr>
          <w:rFonts w:ascii="Times New Roman" w:hAnsi="Times New Roman" w:cs="Times New Roman"/>
        </w:rPr>
        <w:t>счета  по</w:t>
      </w:r>
      <w:proofErr w:type="gramEnd"/>
      <w:r w:rsidRPr="006B343A">
        <w:rPr>
          <w:rFonts w:ascii="Times New Roman" w:hAnsi="Times New Roman" w:cs="Times New Roman"/>
        </w:rPr>
        <w:t xml:space="preserve">  основаниям,  указанным  в  </w:t>
      </w:r>
      <w:hyperlink r:id="rId15" w:history="1">
        <w:r w:rsidRPr="006B343A">
          <w:rPr>
            <w:rFonts w:ascii="Times New Roman" w:hAnsi="Times New Roman" w:cs="Times New Roman"/>
          </w:rPr>
          <w:t>части  4  статьи 20</w:t>
        </w:r>
      </w:hyperlink>
      <w:r w:rsidRPr="006B343A">
        <w:rPr>
          <w:rFonts w:ascii="Times New Roman" w:hAnsi="Times New Roman" w:cs="Times New Roman"/>
        </w:rPr>
        <w:t xml:space="preserve"> Жилищного кодекса</w:t>
      </w:r>
    </w:p>
    <w:p w:rsidR="006B343A" w:rsidRPr="006B343A" w:rsidRDefault="006B343A">
      <w:pPr>
        <w:pStyle w:val="ConsPlusNonformat"/>
        <w:jc w:val="both"/>
        <w:rPr>
          <w:rFonts w:ascii="Times New Roman" w:hAnsi="Times New Roman" w:cs="Times New Roman"/>
        </w:rPr>
      </w:pPr>
      <w:r w:rsidRPr="006B343A">
        <w:rPr>
          <w:rFonts w:ascii="Times New Roman" w:hAnsi="Times New Roman" w:cs="Times New Roman"/>
        </w:rPr>
        <w:t>Российской Федерации.</w:t>
      </w: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подготавливается в порядке и по форме, установленным Правительством Российской Федерации, и утверждается инспекцией в сроки, установленные Федеральным </w:t>
      </w:r>
      <w:hyperlink r:id="rId16" w:history="1">
        <w:r w:rsidRPr="006B34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343A">
        <w:rPr>
          <w:rFonts w:ascii="Times New Roman" w:hAnsi="Times New Roman" w:cs="Times New Roman"/>
          <w:sz w:val="24"/>
          <w:szCs w:val="24"/>
        </w:rPr>
        <w:t>.</w:t>
      </w:r>
    </w:p>
    <w:p w:rsidR="006B343A" w:rsidRPr="006B343A" w:rsidRDefault="006B3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 xml:space="preserve">(п. 8 в ред. постановления Правительства Амурской области от 25.06.2014 </w:t>
      </w:r>
      <w:hyperlink r:id="rId17" w:history="1">
        <w:r w:rsidRPr="006B343A">
          <w:rPr>
            <w:rFonts w:ascii="Times New Roman" w:hAnsi="Times New Roman" w:cs="Times New Roman"/>
            <w:sz w:val="24"/>
            <w:szCs w:val="24"/>
          </w:rPr>
          <w:t>N 388</w:t>
        </w:r>
      </w:hyperlink>
      <w:r w:rsidRPr="006B343A">
        <w:rPr>
          <w:rFonts w:ascii="Times New Roman" w:hAnsi="Times New Roman" w:cs="Times New Roman"/>
          <w:sz w:val="24"/>
          <w:szCs w:val="24"/>
        </w:rPr>
        <w:t>)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9. Внеплановые проверки проводят</w:t>
      </w:r>
      <w:bookmarkStart w:id="3" w:name="_GoBack"/>
      <w:bookmarkEnd w:id="3"/>
      <w:r w:rsidRPr="006B343A">
        <w:rPr>
          <w:rFonts w:ascii="Times New Roman" w:hAnsi="Times New Roman" w:cs="Times New Roman"/>
          <w:sz w:val="24"/>
          <w:szCs w:val="24"/>
        </w:rPr>
        <w:t xml:space="preserve">ся по основаниям, указанным в </w:t>
      </w:r>
      <w:hyperlink r:id="rId18" w:history="1">
        <w:r w:rsidRPr="006B343A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B343A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10. Решение о проведении проверки оформляется приказом начальника инспекции. Проверка может проводиться только должностным лицом (должностными лицами), которое указано в приказе начальника инспекции.</w:t>
      </w:r>
    </w:p>
    <w:p w:rsidR="006B343A" w:rsidRPr="006B343A" w:rsidRDefault="006B34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43A">
        <w:rPr>
          <w:rFonts w:ascii="Times New Roman" w:hAnsi="Times New Roman" w:cs="Times New Roman"/>
          <w:sz w:val="24"/>
          <w:szCs w:val="24"/>
        </w:rPr>
        <w:t>11. Действия (бездействие), решения инспекции и ее должностных лиц при осуществлении контроля могут быть обжалованы в судебном порядке.</w:t>
      </w:r>
    </w:p>
    <w:p w:rsidR="006B343A" w:rsidRPr="006B343A" w:rsidRDefault="006B3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526" w:rsidRPr="006B343A" w:rsidRDefault="00A67526">
      <w:pPr>
        <w:rPr>
          <w:rFonts w:ascii="Times New Roman" w:hAnsi="Times New Roman" w:cs="Times New Roman"/>
          <w:sz w:val="24"/>
          <w:szCs w:val="24"/>
        </w:rPr>
      </w:pPr>
    </w:p>
    <w:sectPr w:rsidR="00A67526" w:rsidRPr="006B343A" w:rsidSect="005D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A"/>
    <w:rsid w:val="006B343A"/>
    <w:rsid w:val="00A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17547-2C1F-422E-BBDC-8F5E0185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4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4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4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04BC36EB625BBABFD6FD2AA7496F8AA1047035BA1ACDF9B8E8E8B33B94F25A5236783CC543B027D5B0AAA392A722F60FD0EABA859A6F847131AJ1v3G" TargetMode="External"/><Relationship Id="rId13" Type="http://schemas.openxmlformats.org/officeDocument/2006/relationships/hyperlink" Target="consultantplus://offline/ref=06B04BC36EB625BBABFD71DFBC18C8FDA91C190C54ABA48DC5D1D5D664B04572E26C3EC188593B027F505EFD762B2E6A31EE0FAEA85BA7E4J4v4G" TargetMode="External"/><Relationship Id="rId18" Type="http://schemas.openxmlformats.org/officeDocument/2006/relationships/hyperlink" Target="consultantplus://offline/ref=06B04BC36EB625BBABFD71DFBC18C8FDA91C190C54ABA48DC5D1D5D664B04572E26C3EC188593B007A505EFD762B2E6A31EE0FAEA85BA7E4J4v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04BC36EB625BBABFD6FD2AA7496F8AA10470353A0ACD39F8CD3813BE04327A22C3894D91D6F0F7C5F14AC3360216B37JFv1G" TargetMode="External"/><Relationship Id="rId12" Type="http://schemas.openxmlformats.org/officeDocument/2006/relationships/hyperlink" Target="consultantplus://offline/ref=06B04BC36EB625BBABFD6FD2AA7496F8AA1047035BA1ACDF9B8E8E8B33B94F25A5236783CC543B027D5B0AAB392A722F60FD0EABA859A6F847131AJ1v3G" TargetMode="External"/><Relationship Id="rId17" Type="http://schemas.openxmlformats.org/officeDocument/2006/relationships/hyperlink" Target="consultantplus://offline/ref=06B04BC36EB625BBABFD6FD2AA7496F8AA10470355A3A7DC918E8E8B33B94F25A5236783CC543B027D5B0AA4392A722F60FD0EABA859A6F847131AJ1v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B04BC36EB625BBABFD71DFBC18C8FDA91C190C54ABA48DC5D1D5D664B04572E26C3EC188593B057A505EFD762B2E6A31EE0FAEA85BA7E4J4v4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04BC36EB625BBABFD71DFBC18C8FDA91C180750A7A48DC5D1D5D664B04572E26C3EC28A5F31562C1F5FA1337A3D6B34EE0DAFB4J5v8G" TargetMode="External"/><Relationship Id="rId11" Type="http://schemas.openxmlformats.org/officeDocument/2006/relationships/hyperlink" Target="consultantplus://offline/ref=06B04BC36EB625BBABFD6FD2AA7496F8AA10470355A3A7DC918E8E8B33B94F25A5236783CC543B027D5B0AAA392A722F60FD0EABA859A6F847131AJ1v3G" TargetMode="External"/><Relationship Id="rId5" Type="http://schemas.openxmlformats.org/officeDocument/2006/relationships/hyperlink" Target="consultantplus://offline/ref=06B04BC36EB625BBABFD6FD2AA7496F8AA1047035BA1ACDF9B8E8E8B33B94F25A5236783CC543B027D5B0AA9392A722F60FD0EABA859A6F847131AJ1v3G" TargetMode="External"/><Relationship Id="rId15" Type="http://schemas.openxmlformats.org/officeDocument/2006/relationships/hyperlink" Target="consultantplus://offline/ref=06B04BC36EB625BBABFD71DFBC18C8FDA91C180750A7A48DC5D1D5D664B04572E26C3EC188583B0574505EFD762B2E6A31EE0FAEA85BA7E4J4v4G" TargetMode="External"/><Relationship Id="rId10" Type="http://schemas.openxmlformats.org/officeDocument/2006/relationships/hyperlink" Target="consultantplus://offline/ref=06B04BC36EB625BBABFD6FD2AA7496F8AA1047035BA1ACDF9B8E8E8B33B94F25A5236783CC543B027D5B0AAB392A722F60FD0EABA859A6F847131AJ1v3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6B04BC36EB625BBABFD6FD2AA7496F8AA10470355A3A7DC918E8E8B33B94F25A5236783CC543B027D5B0AA9392A722F60FD0EABA859A6F847131AJ1v3G" TargetMode="External"/><Relationship Id="rId9" Type="http://schemas.openxmlformats.org/officeDocument/2006/relationships/hyperlink" Target="consultantplus://offline/ref=06B04BC36EB625BBABFD6FD2AA7496F8AA10470355A3A7DC918E8E8B33B94F25A5236783CC543B027D5B0AA9392A722F60FD0EABA859A6F847131AJ1v3G" TargetMode="External"/><Relationship Id="rId14" Type="http://schemas.openxmlformats.org/officeDocument/2006/relationships/hyperlink" Target="consultantplus://offline/ref=06B04BC36EB625BBABFD71DFBC18C8FDA91C180750A7A48DC5D1D5D664B04572F06C66CD895D24027C4508AC30J7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2021-01-14T06:47:00Z</dcterms:created>
  <dcterms:modified xsi:type="dcterms:W3CDTF">2021-01-14T06:50:00Z</dcterms:modified>
</cp:coreProperties>
</file>